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51D76" w14:textId="77777777" w:rsidR="00CB0730" w:rsidRPr="00007C87" w:rsidRDefault="00467F2D">
      <w:pPr>
        <w:pStyle w:val="Heading1"/>
        <w:ind w:left="2" w:hanging="2"/>
        <w:rPr>
          <w:rFonts w:ascii="Helvetica" w:hAnsi="Helvetica"/>
          <w:sz w:val="24"/>
          <w:szCs w:val="24"/>
        </w:rPr>
      </w:pPr>
      <w:r w:rsidRPr="00007C87">
        <w:rPr>
          <w:rFonts w:ascii="Helvetica" w:hAnsi="Helvetica"/>
          <w:sz w:val="24"/>
          <w:szCs w:val="24"/>
        </w:rPr>
        <w:t>GET LIGHTNING-FAST TARGET ACQUISITION WITH HAWKE</w:t>
      </w:r>
      <w:r w:rsidR="00CB0730" w:rsidRPr="00007C87">
        <w:rPr>
          <w:rFonts w:ascii="Helvetica" w:hAnsi="Helvetica"/>
          <w:sz w:val="24"/>
          <w:szCs w:val="24"/>
          <w:vertAlign w:val="superscript"/>
        </w:rPr>
        <w:t>®</w:t>
      </w:r>
      <w:r w:rsidRPr="00007C87">
        <w:rPr>
          <w:rFonts w:ascii="Helvetica" w:hAnsi="Helvetica"/>
          <w:sz w:val="24"/>
          <w:szCs w:val="24"/>
        </w:rPr>
        <w:t xml:space="preserve"> OPTICS’ </w:t>
      </w:r>
    </w:p>
    <w:p w14:paraId="2F472720" w14:textId="31DB9EBA" w:rsidR="00513E8E" w:rsidRPr="00007C87" w:rsidRDefault="00CB0730">
      <w:pPr>
        <w:pStyle w:val="Heading1"/>
        <w:ind w:left="2" w:hanging="2"/>
        <w:rPr>
          <w:rFonts w:ascii="Helvetica" w:hAnsi="Helvetica"/>
        </w:rPr>
      </w:pPr>
      <w:r w:rsidRPr="00007C87">
        <w:rPr>
          <w:rFonts w:ascii="Helvetica" w:hAnsi="Helvetica"/>
          <w:sz w:val="24"/>
          <w:szCs w:val="24"/>
        </w:rPr>
        <w:t xml:space="preserve">NEW FRONTIER 30 FD L4A AND LRX RIFLESCOPES </w:t>
      </w:r>
    </w:p>
    <w:p w14:paraId="57B4D52F" w14:textId="77777777" w:rsidR="00513E8E" w:rsidRDefault="00513E8E">
      <w:pPr>
        <w:spacing w:after="0" w:line="240" w:lineRule="auto"/>
        <w:ind w:left="2" w:hanging="2"/>
        <w:jc w:val="center"/>
        <w:rPr>
          <w:rFonts w:ascii="Arial" w:eastAsia="Arial" w:hAnsi="Arial" w:cs="Arial"/>
          <w:b/>
          <w:sz w:val="16"/>
          <w:szCs w:val="16"/>
        </w:rPr>
      </w:pPr>
    </w:p>
    <w:p w14:paraId="4F634EC1" w14:textId="77777777" w:rsidR="00513E8E" w:rsidRDefault="00467F2D">
      <w:pPr>
        <w:spacing w:after="0" w:line="240" w:lineRule="auto"/>
        <w:ind w:left="2" w:hanging="2"/>
        <w:jc w:val="center"/>
        <w:rPr>
          <w:rFonts w:ascii="Arial" w:eastAsia="Arial" w:hAnsi="Arial" w:cs="Arial"/>
          <w:b/>
        </w:rPr>
      </w:pPr>
      <w:r>
        <w:rPr>
          <w:rFonts w:ascii="Arial" w:eastAsia="Arial" w:hAnsi="Arial" w:cs="Arial"/>
          <w:b/>
        </w:rPr>
        <w:t xml:space="preserve">When Seconds Count, Get </w:t>
      </w:r>
      <w:proofErr w:type="gramStart"/>
      <w:r>
        <w:rPr>
          <w:rFonts w:ascii="Arial" w:eastAsia="Arial" w:hAnsi="Arial" w:cs="Arial"/>
          <w:b/>
        </w:rPr>
        <w:t>On</w:t>
      </w:r>
      <w:proofErr w:type="gramEnd"/>
      <w:r>
        <w:rPr>
          <w:rFonts w:ascii="Arial" w:eastAsia="Arial" w:hAnsi="Arial" w:cs="Arial"/>
          <w:b/>
        </w:rPr>
        <w:t xml:space="preserve"> Target Quickly With Two Reticle Options In a 1-8x24 Optic</w:t>
      </w:r>
    </w:p>
    <w:p w14:paraId="7FB8EFD3" w14:textId="77777777" w:rsidR="00C81E8F" w:rsidRDefault="00C81E8F">
      <w:pPr>
        <w:pBdr>
          <w:top w:val="nil"/>
          <w:left w:val="nil"/>
          <w:bottom w:val="nil"/>
          <w:right w:val="nil"/>
          <w:between w:val="nil"/>
        </w:pBdr>
        <w:tabs>
          <w:tab w:val="center" w:pos="4320"/>
          <w:tab w:val="right" w:pos="8640"/>
        </w:tabs>
        <w:spacing w:after="0" w:line="240" w:lineRule="auto"/>
        <w:ind w:hanging="2"/>
        <w:rPr>
          <w:rFonts w:ascii="Arial" w:eastAsia="Arial" w:hAnsi="Arial" w:cs="Arial"/>
          <w:sz w:val="16"/>
          <w:szCs w:val="16"/>
        </w:rPr>
      </w:pPr>
    </w:p>
    <w:p w14:paraId="2FD1246C" w14:textId="5FED8726" w:rsidR="00513E8E" w:rsidRDefault="00513E8E">
      <w:pPr>
        <w:pBdr>
          <w:top w:val="nil"/>
          <w:left w:val="nil"/>
          <w:bottom w:val="nil"/>
          <w:right w:val="nil"/>
          <w:between w:val="nil"/>
        </w:pBdr>
        <w:tabs>
          <w:tab w:val="center" w:pos="4320"/>
          <w:tab w:val="right" w:pos="8640"/>
        </w:tabs>
        <w:spacing w:after="0" w:line="240" w:lineRule="auto"/>
        <w:ind w:hanging="2"/>
        <w:rPr>
          <w:rFonts w:ascii="Arial" w:eastAsia="Arial" w:hAnsi="Arial" w:cs="Arial"/>
          <w:sz w:val="16"/>
          <w:szCs w:val="16"/>
        </w:rPr>
      </w:pPr>
    </w:p>
    <w:p w14:paraId="056F02B4" w14:textId="512ECF26" w:rsidR="00513E8E" w:rsidRDefault="00467F2D">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r>
        <w:rPr>
          <w:rFonts w:ascii="Arial" w:eastAsia="Arial" w:hAnsi="Arial" w:cs="Arial"/>
          <w:sz w:val="18"/>
          <w:szCs w:val="18"/>
        </w:rPr>
        <w:t>Hawke</w:t>
      </w:r>
      <w:r>
        <w:rPr>
          <w:rFonts w:ascii="Arial" w:eastAsia="Arial" w:hAnsi="Arial" w:cs="Arial"/>
          <w:sz w:val="18"/>
          <w:szCs w:val="18"/>
          <w:vertAlign w:val="superscript"/>
        </w:rPr>
        <w:t>®</w:t>
      </w:r>
      <w:r>
        <w:rPr>
          <w:rFonts w:ascii="Arial" w:eastAsia="Arial" w:hAnsi="Arial" w:cs="Arial"/>
          <w:sz w:val="18"/>
          <w:szCs w:val="18"/>
        </w:rPr>
        <w:t xml:space="preserve"> Optics, a world leader in quality sporting optics with outstanding performance in the field at an optimum value for the consumer, unveils more reticle options for the Frontier 30 FD riflescopes. The Frontier 30 FD L4A and Frontier 30 FD LRX scopes, both in fast handling 1-8x24, get you on target faster and clearer, making them great options for premium hunting, shooting, and tactical optics.</w:t>
      </w:r>
    </w:p>
    <w:p w14:paraId="0EC7611A" w14:textId="77777777" w:rsidR="00513E8E" w:rsidRDefault="00513E8E">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p>
    <w:p w14:paraId="11E4CE48" w14:textId="3666ABB3" w:rsidR="00513E8E" w:rsidRDefault="00AF71FA">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r>
        <w:rPr>
          <w:rFonts w:ascii="Arial" w:eastAsia="Arial" w:hAnsi="Arial" w:cs="Arial"/>
          <w:sz w:val="18"/>
          <w:szCs w:val="18"/>
        </w:rPr>
        <w:t xml:space="preserve">For accuracy and visibility in every lighting condition, the Frontier 30 FD scopes feature a red-illuminated dot-reticle with Auto Illumination Mode (A.I.M.) to help extend battery life. A.I.M. turns off the illumination if no movement is detected after two minutes, helping reduce battery drain. There are six brightness levels </w:t>
      </w:r>
      <w:r w:rsidR="001855E8">
        <w:rPr>
          <w:rFonts w:ascii="Arial" w:eastAsia="Arial" w:hAnsi="Arial" w:cs="Arial"/>
          <w:sz w:val="18"/>
          <w:szCs w:val="18"/>
        </w:rPr>
        <w:t xml:space="preserve">for every condition, including true daylight brightness. </w:t>
      </w:r>
      <w:r>
        <w:rPr>
          <w:rFonts w:ascii="Arial" w:eastAsia="Arial" w:hAnsi="Arial" w:cs="Arial"/>
          <w:sz w:val="18"/>
          <w:szCs w:val="18"/>
        </w:rPr>
        <w:t xml:space="preserve"> The ½ MOA Fingertip Turrets make dialing in your zero easy.</w:t>
      </w:r>
    </w:p>
    <w:p w14:paraId="11CA5D9A" w14:textId="77777777" w:rsidR="00513E8E" w:rsidRDefault="00513E8E">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p>
    <w:p w14:paraId="1B758E53" w14:textId="74415C01" w:rsidR="00513E8E" w:rsidRDefault="00467F2D">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r>
        <w:rPr>
          <w:rFonts w:ascii="Arial" w:eastAsia="Arial" w:hAnsi="Arial" w:cs="Arial"/>
          <w:sz w:val="18"/>
          <w:szCs w:val="18"/>
        </w:rPr>
        <w:t>The Frontier FD 1-8x24 L4A and LRX riflescopes feature two reticle options. The L4A FD reticle provides a clean and uninterrupted view of your target</w:t>
      </w:r>
      <w:r w:rsidR="00CB0730">
        <w:rPr>
          <w:rFonts w:ascii="Arial" w:eastAsia="Arial" w:hAnsi="Arial" w:cs="Arial"/>
          <w:sz w:val="18"/>
          <w:szCs w:val="18"/>
        </w:rPr>
        <w:t xml:space="preserve"> </w:t>
      </w:r>
      <w:r>
        <w:rPr>
          <w:rFonts w:ascii="Arial" w:eastAsia="Arial" w:hAnsi="Arial" w:cs="Arial"/>
          <w:sz w:val="18"/>
          <w:szCs w:val="18"/>
        </w:rPr>
        <w:t>with thick side posts. The LRX - Tactical FD (8x) reticle adds distance hash marks for holdover on popular rounds like the 5.56, making longer distance shots easier during fast shooting occasions. It also features two MOA windage markers.</w:t>
      </w:r>
    </w:p>
    <w:p w14:paraId="07E1D488" w14:textId="77777777" w:rsidR="00513E8E" w:rsidRDefault="00513E8E">
      <w:pPr>
        <w:tabs>
          <w:tab w:val="center" w:pos="4320"/>
          <w:tab w:val="right" w:pos="8640"/>
        </w:tabs>
        <w:spacing w:after="0" w:line="240" w:lineRule="auto"/>
        <w:ind w:hanging="2"/>
        <w:rPr>
          <w:rFonts w:ascii="Arial" w:eastAsia="Arial" w:hAnsi="Arial" w:cs="Arial"/>
          <w:sz w:val="18"/>
          <w:szCs w:val="18"/>
        </w:rPr>
      </w:pPr>
    </w:p>
    <w:p w14:paraId="7DA318BB" w14:textId="77777777" w:rsidR="00513E8E" w:rsidRDefault="00467F2D">
      <w:pPr>
        <w:tabs>
          <w:tab w:val="center" w:pos="4320"/>
          <w:tab w:val="right" w:pos="8640"/>
        </w:tabs>
        <w:spacing w:after="0" w:line="240" w:lineRule="auto"/>
        <w:ind w:hanging="2"/>
        <w:rPr>
          <w:rFonts w:ascii="Arial" w:eastAsia="Arial" w:hAnsi="Arial" w:cs="Arial"/>
          <w:sz w:val="18"/>
          <w:szCs w:val="18"/>
        </w:rPr>
      </w:pPr>
      <w:r>
        <w:rPr>
          <w:rFonts w:ascii="Arial" w:eastAsia="Arial" w:hAnsi="Arial" w:cs="Arial"/>
          <w:sz w:val="18"/>
          <w:szCs w:val="18"/>
        </w:rPr>
        <w:t xml:space="preserve">These scopes are built on a one-piece, machined, high-grade aluminum 30mm main tube and Hawke’s legendary H7 optics that use index-matched lenses with 21 layers of advanced coatings and the finest components for the ultimate clarity. The fixed-parallax scopes also have four inches of eye relief and a fast-focus </w:t>
      </w:r>
      <w:proofErr w:type="spellStart"/>
      <w:r>
        <w:rPr>
          <w:rFonts w:ascii="Arial" w:eastAsia="Arial" w:hAnsi="Arial" w:cs="Arial"/>
          <w:sz w:val="18"/>
          <w:szCs w:val="18"/>
        </w:rPr>
        <w:t>eyebell</w:t>
      </w:r>
      <w:proofErr w:type="spellEnd"/>
      <w:r>
        <w:rPr>
          <w:rFonts w:ascii="Arial" w:eastAsia="Arial" w:hAnsi="Arial" w:cs="Arial"/>
          <w:sz w:val="18"/>
          <w:szCs w:val="18"/>
        </w:rPr>
        <w:t xml:space="preserve">. Each comes with an easy-to-use zoom lever that is removable to set the scope up how you want it, a reticle battery, Hawke’s Professional Flip-Up lens covers, and a lens cloth. Each scope is fully water, shock, and fog proof and nitrogen purged, making it durable, clear, and maintenance-free. As you would expect, the Hawke Frontier 30 FD L4A and LRX scopes are backed by Hawke’s legendary No-Fault Lifetime Warranty, covering it for life. Learn more at </w:t>
      </w:r>
      <w:hyperlink r:id="rId7">
        <w:r>
          <w:rPr>
            <w:rFonts w:ascii="Arial" w:eastAsia="Arial" w:hAnsi="Arial" w:cs="Arial"/>
            <w:color w:val="1155CC"/>
            <w:sz w:val="18"/>
            <w:szCs w:val="18"/>
            <w:u w:val="single"/>
          </w:rPr>
          <w:t>www.hawkeoptics.com</w:t>
        </w:r>
      </w:hyperlink>
      <w:r>
        <w:rPr>
          <w:rFonts w:ascii="Arial" w:eastAsia="Arial" w:hAnsi="Arial" w:cs="Arial"/>
          <w:sz w:val="18"/>
          <w:szCs w:val="18"/>
        </w:rPr>
        <w:t>.</w:t>
      </w:r>
    </w:p>
    <w:p w14:paraId="74F8A807" w14:textId="77777777" w:rsidR="00513E8E" w:rsidRDefault="00513E8E">
      <w:pPr>
        <w:pBdr>
          <w:top w:val="nil"/>
          <w:left w:val="nil"/>
          <w:bottom w:val="nil"/>
          <w:right w:val="nil"/>
          <w:between w:val="nil"/>
        </w:pBdr>
        <w:tabs>
          <w:tab w:val="center" w:pos="4320"/>
          <w:tab w:val="right" w:pos="8640"/>
        </w:tabs>
        <w:spacing w:after="0" w:line="240" w:lineRule="auto"/>
        <w:ind w:hanging="2"/>
        <w:rPr>
          <w:rFonts w:ascii="Arial" w:eastAsia="Arial" w:hAnsi="Arial" w:cs="Arial"/>
          <w:color w:val="000000"/>
          <w:sz w:val="18"/>
          <w:szCs w:val="18"/>
        </w:rPr>
      </w:pPr>
    </w:p>
    <w:p w14:paraId="02531C8B" w14:textId="77777777" w:rsidR="00513E8E" w:rsidRDefault="00467F2D">
      <w:pPr>
        <w:pBdr>
          <w:top w:val="nil"/>
          <w:left w:val="nil"/>
          <w:bottom w:val="nil"/>
          <w:right w:val="nil"/>
          <w:between w:val="nil"/>
        </w:pBdr>
        <w:tabs>
          <w:tab w:val="center" w:pos="4320"/>
          <w:tab w:val="right" w:pos="8640"/>
        </w:tabs>
        <w:spacing w:after="0" w:line="240" w:lineRule="auto"/>
        <w:ind w:hanging="2"/>
        <w:rPr>
          <w:rFonts w:ascii="Arial" w:eastAsia="Arial" w:hAnsi="Arial" w:cs="Arial"/>
          <w:color w:val="000000"/>
          <w:sz w:val="18"/>
          <w:szCs w:val="18"/>
        </w:rPr>
      </w:pPr>
      <w:r>
        <w:rPr>
          <w:rFonts w:ascii="Arial" w:eastAsia="Arial" w:hAnsi="Arial" w:cs="Arial"/>
          <w:i/>
          <w:color w:val="000000"/>
          <w:sz w:val="18"/>
          <w:szCs w:val="18"/>
        </w:rPr>
        <w:t>About Hawke</w:t>
      </w:r>
    </w:p>
    <w:p w14:paraId="497AA7AF" w14:textId="77777777" w:rsidR="00513E8E" w:rsidRDefault="00467F2D">
      <w:pPr>
        <w:pBdr>
          <w:top w:val="nil"/>
          <w:left w:val="nil"/>
          <w:bottom w:val="nil"/>
          <w:right w:val="nil"/>
          <w:between w:val="nil"/>
        </w:pBdr>
        <w:shd w:val="clear" w:color="auto" w:fill="FFFFFF"/>
        <w:spacing w:after="0" w:line="240" w:lineRule="auto"/>
        <w:ind w:hanging="2"/>
        <w:rPr>
          <w:rFonts w:ascii="Arial" w:eastAsia="Arial" w:hAnsi="Arial" w:cs="Arial"/>
          <w:color w:val="000000"/>
          <w:sz w:val="18"/>
          <w:szCs w:val="18"/>
        </w:rPr>
      </w:pPr>
      <w:r>
        <w:rPr>
          <w:rFonts w:ascii="Arial" w:eastAsia="Arial" w:hAnsi="Arial" w:cs="Arial"/>
          <w:color w:val="000000"/>
          <w:sz w:val="18"/>
          <w:szCs w:val="18"/>
        </w:rPr>
        <w:t>#VISIONACCOMPLISHED. Hawke is a worldwide market leader at the forefront of optical performance with class-leading innovation and design offering a complete line of sport optics from rifle, crossbow, shotgun</w:t>
      </w:r>
      <w:r>
        <w:rPr>
          <w:rFonts w:ascii="Arial" w:eastAsia="Arial" w:hAnsi="Arial" w:cs="Arial"/>
          <w:sz w:val="18"/>
          <w:szCs w:val="18"/>
        </w:rPr>
        <w:t>,</w:t>
      </w:r>
      <w:r>
        <w:rPr>
          <w:rFonts w:ascii="Arial" w:eastAsia="Arial" w:hAnsi="Arial" w:cs="Arial"/>
          <w:color w:val="000000"/>
          <w:sz w:val="18"/>
          <w:szCs w:val="18"/>
        </w:rPr>
        <w:t xml:space="preserve"> and air gun scopes to binoculars, spotting scopes</w:t>
      </w:r>
      <w:r>
        <w:rPr>
          <w:rFonts w:ascii="Arial" w:eastAsia="Arial" w:hAnsi="Arial" w:cs="Arial"/>
          <w:sz w:val="18"/>
          <w:szCs w:val="18"/>
        </w:rPr>
        <w:t>,</w:t>
      </w:r>
      <w:r>
        <w:rPr>
          <w:rFonts w:ascii="Arial" w:eastAsia="Arial" w:hAnsi="Arial" w:cs="Arial"/>
          <w:color w:val="000000"/>
          <w:sz w:val="18"/>
          <w:szCs w:val="18"/>
        </w:rPr>
        <w:t xml:space="preserve"> and accessories. Accuracy, strength</w:t>
      </w:r>
      <w:r>
        <w:rPr>
          <w:rFonts w:ascii="Arial" w:eastAsia="Arial" w:hAnsi="Arial" w:cs="Arial"/>
          <w:sz w:val="18"/>
          <w:szCs w:val="18"/>
        </w:rPr>
        <w:t>,</w:t>
      </w:r>
      <w:r>
        <w:rPr>
          <w:rFonts w:ascii="Arial" w:eastAsia="Arial" w:hAnsi="Arial" w:cs="Arial"/>
          <w:color w:val="000000"/>
          <w:sz w:val="18"/>
          <w:szCs w:val="18"/>
        </w:rPr>
        <w:t xml:space="preserve"> and precision; Hawke optics blend iconic design, exceptional engineering</w:t>
      </w:r>
      <w:r>
        <w:rPr>
          <w:rFonts w:ascii="Arial" w:eastAsia="Arial" w:hAnsi="Arial" w:cs="Arial"/>
          <w:sz w:val="18"/>
          <w:szCs w:val="18"/>
        </w:rPr>
        <w:t>,</w:t>
      </w:r>
      <w:r>
        <w:rPr>
          <w:rFonts w:ascii="Arial" w:eastAsia="Arial" w:hAnsi="Arial" w:cs="Arial"/>
          <w:color w:val="000000"/>
          <w:sz w:val="18"/>
          <w:szCs w:val="18"/>
        </w:rPr>
        <w:t xml:space="preserve"> and </w:t>
      </w:r>
      <w:r>
        <w:rPr>
          <w:rFonts w:ascii="Arial" w:eastAsia="Arial" w:hAnsi="Arial" w:cs="Arial"/>
          <w:sz w:val="18"/>
          <w:szCs w:val="18"/>
        </w:rPr>
        <w:t>unrivaled</w:t>
      </w:r>
      <w:r>
        <w:rPr>
          <w:rFonts w:ascii="Arial" w:eastAsia="Arial" w:hAnsi="Arial" w:cs="Arial"/>
          <w:color w:val="000000"/>
          <w:sz w:val="18"/>
          <w:szCs w:val="18"/>
        </w:rPr>
        <w:t xml:space="preserve"> craftsmanship to create an unforgettable viewing experience. As awareness of Hawke Sport Optics continues to grow, more customers are trusting Hawke as the unquestioned industry leader in optics.  Learn more at </w:t>
      </w:r>
      <w:hyperlink r:id="rId8">
        <w:r>
          <w:rPr>
            <w:rFonts w:ascii="Arial" w:eastAsia="Arial" w:hAnsi="Arial" w:cs="Arial"/>
            <w:color w:val="0000FF"/>
            <w:sz w:val="18"/>
            <w:szCs w:val="18"/>
            <w:u w:val="single"/>
          </w:rPr>
          <w:t>www.hawkeoptics.com</w:t>
        </w:r>
      </w:hyperlink>
      <w:r>
        <w:rPr>
          <w:rFonts w:ascii="Arial" w:eastAsia="Arial" w:hAnsi="Arial" w:cs="Arial"/>
          <w:color w:val="000000"/>
          <w:sz w:val="18"/>
          <w:szCs w:val="18"/>
        </w:rPr>
        <w:t>.</w:t>
      </w:r>
    </w:p>
    <w:p w14:paraId="017FBE58" w14:textId="77777777" w:rsidR="00513E8E" w:rsidRDefault="00513E8E">
      <w:pPr>
        <w:pBdr>
          <w:top w:val="nil"/>
          <w:left w:val="nil"/>
          <w:bottom w:val="nil"/>
          <w:right w:val="nil"/>
          <w:between w:val="nil"/>
        </w:pBdr>
        <w:shd w:val="clear" w:color="auto" w:fill="FFFFFF"/>
        <w:spacing w:after="0" w:line="240" w:lineRule="auto"/>
        <w:ind w:hanging="2"/>
        <w:rPr>
          <w:rFonts w:ascii="Arial" w:eastAsia="Arial" w:hAnsi="Arial" w:cs="Arial"/>
          <w:color w:val="000000"/>
          <w:sz w:val="18"/>
          <w:szCs w:val="18"/>
        </w:rPr>
      </w:pPr>
    </w:p>
    <w:p w14:paraId="1CB5F150" w14:textId="77777777" w:rsidR="00513E8E" w:rsidRDefault="00467F2D">
      <w:pPr>
        <w:pBdr>
          <w:top w:val="nil"/>
          <w:left w:val="nil"/>
          <w:bottom w:val="nil"/>
          <w:right w:val="nil"/>
          <w:between w:val="nil"/>
        </w:pBdr>
        <w:shd w:val="clear" w:color="auto" w:fill="FFFFFF"/>
        <w:spacing w:after="0" w:line="240" w:lineRule="auto"/>
        <w:ind w:hanging="2"/>
        <w:rPr>
          <w:rFonts w:ascii="Arial" w:eastAsia="Arial" w:hAnsi="Arial" w:cs="Arial"/>
          <w:color w:val="000000"/>
          <w:sz w:val="18"/>
          <w:szCs w:val="18"/>
        </w:rPr>
      </w:pPr>
      <w:r>
        <w:rPr>
          <w:rFonts w:ascii="Arial" w:eastAsia="Arial" w:hAnsi="Arial" w:cs="Arial"/>
          <w:color w:val="000000"/>
          <w:sz w:val="18"/>
          <w:szCs w:val="18"/>
        </w:rPr>
        <w:t>Follow the #Hawkelife lifestyle hub and connect with us on social media:</w:t>
      </w:r>
    </w:p>
    <w:p w14:paraId="0AF75E83" w14:textId="77777777" w:rsidR="00513E8E" w:rsidRDefault="00513E8E">
      <w:pPr>
        <w:pBdr>
          <w:top w:val="nil"/>
          <w:left w:val="nil"/>
          <w:bottom w:val="nil"/>
          <w:right w:val="nil"/>
          <w:between w:val="nil"/>
        </w:pBdr>
        <w:shd w:val="clear" w:color="auto" w:fill="FFFFFF"/>
        <w:spacing w:after="0" w:line="240" w:lineRule="auto"/>
        <w:rPr>
          <w:rFonts w:ascii="Arial" w:eastAsia="Arial" w:hAnsi="Arial" w:cs="Arial"/>
          <w:color w:val="000000"/>
          <w:sz w:val="14"/>
          <w:szCs w:val="14"/>
        </w:rPr>
      </w:pPr>
    </w:p>
    <w:p w14:paraId="4EF17B67" w14:textId="77777777" w:rsidR="00513E8E" w:rsidRDefault="00467F2D">
      <w:pPr>
        <w:pBdr>
          <w:top w:val="nil"/>
          <w:left w:val="nil"/>
          <w:bottom w:val="nil"/>
          <w:right w:val="nil"/>
          <w:between w:val="nil"/>
        </w:pBdr>
        <w:shd w:val="clear" w:color="auto" w:fill="FFFFFF"/>
        <w:spacing w:after="0" w:line="240" w:lineRule="auto"/>
        <w:ind w:hanging="2"/>
        <w:rPr>
          <w:rFonts w:ascii="Arial" w:eastAsia="Arial" w:hAnsi="Arial" w:cs="Arial"/>
          <w:color w:val="000000"/>
          <w:sz w:val="16"/>
          <w:szCs w:val="16"/>
        </w:rPr>
      </w:pPr>
      <w:hyperlink r:id="rId9">
        <w:r>
          <w:rPr>
            <w:rFonts w:ascii="Arial" w:eastAsia="Arial" w:hAnsi="Arial" w:cs="Arial"/>
            <w:noProof/>
            <w:color w:val="000000"/>
            <w:sz w:val="16"/>
            <w:szCs w:val="16"/>
          </w:rPr>
          <w:drawing>
            <wp:inline distT="0" distB="0" distL="114300" distR="114300" wp14:anchorId="303596C5" wp14:editId="12E5C3C8">
              <wp:extent cx="1543050" cy="269875"/>
              <wp:effectExtent l="0" t="0" r="0" b="0"/>
              <wp:docPr id="14" name="image4.jpg" descr="Hawke Life_small"/>
              <wp:cNvGraphicFramePr/>
              <a:graphic xmlns:a="http://schemas.openxmlformats.org/drawingml/2006/main">
                <a:graphicData uri="http://schemas.openxmlformats.org/drawingml/2006/picture">
                  <pic:pic xmlns:pic="http://schemas.openxmlformats.org/drawingml/2006/picture">
                    <pic:nvPicPr>
                      <pic:cNvPr id="0" name="image4.jpg" descr="Hawke Life_small"/>
                      <pic:cNvPicPr preferRelativeResize="0"/>
                    </pic:nvPicPr>
                    <pic:blipFill>
                      <a:blip r:embed="rId10"/>
                      <a:srcRect/>
                      <a:stretch>
                        <a:fillRect/>
                      </a:stretch>
                    </pic:blipFill>
                    <pic:spPr>
                      <a:xfrm>
                        <a:off x="0" y="0"/>
                        <a:ext cx="1543050" cy="269875"/>
                      </a:xfrm>
                      <a:prstGeom prst="rect">
                        <a:avLst/>
                      </a:prstGeom>
                      <a:ln/>
                    </pic:spPr>
                  </pic:pic>
                </a:graphicData>
              </a:graphic>
            </wp:inline>
          </w:drawing>
        </w:r>
      </w:hyperlink>
    </w:p>
    <w:p w14:paraId="2117FC45" w14:textId="77777777" w:rsidR="00513E8E" w:rsidRDefault="00467F2D">
      <w:pPr>
        <w:tabs>
          <w:tab w:val="left" w:pos="10080"/>
        </w:tabs>
        <w:spacing w:after="0" w:line="240" w:lineRule="auto"/>
        <w:ind w:right="720" w:hanging="2"/>
        <w:rPr>
          <w:rFonts w:ascii="Helvetica Neue" w:eastAsia="Helvetica Neue" w:hAnsi="Helvetica Neue" w:cs="Helvetica Neue"/>
          <w:b/>
          <w:i/>
          <w:noProof/>
          <w:sz w:val="19"/>
          <w:szCs w:val="19"/>
        </w:rPr>
      </w:pPr>
      <w:hyperlink r:id="rId11">
        <w:r>
          <w:rPr>
            <w:rFonts w:ascii="Helvetica Neue" w:eastAsia="Helvetica Neue" w:hAnsi="Helvetica Neue" w:cs="Helvetica Neue"/>
            <w:b/>
            <w:i/>
            <w:noProof/>
            <w:sz w:val="19"/>
            <w:szCs w:val="19"/>
          </w:rPr>
          <w:drawing>
            <wp:inline distT="0" distB="0" distL="114300" distR="114300" wp14:anchorId="13949CB0" wp14:editId="474BB4EC">
              <wp:extent cx="316230" cy="315595"/>
              <wp:effectExtent l="0" t="0" r="0" b="0"/>
              <wp:docPr id="16" name="image1.png" descr="Description: facebook[2]"/>
              <wp:cNvGraphicFramePr/>
              <a:graphic xmlns:a="http://schemas.openxmlformats.org/drawingml/2006/main">
                <a:graphicData uri="http://schemas.openxmlformats.org/drawingml/2006/picture">
                  <pic:pic xmlns:pic="http://schemas.openxmlformats.org/drawingml/2006/picture">
                    <pic:nvPicPr>
                      <pic:cNvPr id="0" name="image1.png" descr="Description: facebook[2]"/>
                      <pic:cNvPicPr preferRelativeResize="0"/>
                    </pic:nvPicPr>
                    <pic:blipFill>
                      <a:blip r:embed="rId12"/>
                      <a:srcRect/>
                      <a:stretch>
                        <a:fillRect/>
                      </a:stretch>
                    </pic:blipFill>
                    <pic:spPr>
                      <a:xfrm>
                        <a:off x="0" y="0"/>
                        <a:ext cx="316230" cy="315595"/>
                      </a:xfrm>
                      <a:prstGeom prst="rect">
                        <a:avLst/>
                      </a:prstGeom>
                      <a:ln/>
                    </pic:spPr>
                  </pic:pic>
                </a:graphicData>
              </a:graphic>
            </wp:inline>
          </w:drawing>
        </w:r>
      </w:hyperlink>
      <w:r>
        <w:rPr>
          <w:rFonts w:ascii="Helvetica Neue" w:eastAsia="Helvetica Neue" w:hAnsi="Helvetica Neue" w:cs="Helvetica Neue"/>
          <w:b/>
          <w:i/>
          <w:sz w:val="19"/>
          <w:szCs w:val="19"/>
        </w:rPr>
        <w:t xml:space="preserve"> </w:t>
      </w:r>
      <w:hyperlink r:id="rId13">
        <w:r>
          <w:rPr>
            <w:rFonts w:ascii="Helvetica Neue" w:eastAsia="Helvetica Neue" w:hAnsi="Helvetica Neue" w:cs="Helvetica Neue"/>
            <w:b/>
            <w:i/>
            <w:noProof/>
            <w:sz w:val="19"/>
            <w:szCs w:val="19"/>
          </w:rPr>
          <w:drawing>
            <wp:inline distT="0" distB="0" distL="114300" distR="114300" wp14:anchorId="3E68A949" wp14:editId="50333068">
              <wp:extent cx="316230" cy="315595"/>
              <wp:effectExtent l="0" t="0" r="0" b="0"/>
              <wp:docPr id="15" name="image5.png" descr="Description: twitter[2]"/>
              <wp:cNvGraphicFramePr/>
              <a:graphic xmlns:a="http://schemas.openxmlformats.org/drawingml/2006/main">
                <a:graphicData uri="http://schemas.openxmlformats.org/drawingml/2006/picture">
                  <pic:pic xmlns:pic="http://schemas.openxmlformats.org/drawingml/2006/picture">
                    <pic:nvPicPr>
                      <pic:cNvPr id="0" name="image5.png" descr="Description: twitter[2]"/>
                      <pic:cNvPicPr preferRelativeResize="0"/>
                    </pic:nvPicPr>
                    <pic:blipFill>
                      <a:blip r:embed="rId14"/>
                      <a:srcRect/>
                      <a:stretch>
                        <a:fillRect/>
                      </a:stretch>
                    </pic:blipFill>
                    <pic:spPr>
                      <a:xfrm>
                        <a:off x="0" y="0"/>
                        <a:ext cx="316230" cy="315595"/>
                      </a:xfrm>
                      <a:prstGeom prst="rect">
                        <a:avLst/>
                      </a:prstGeom>
                      <a:ln/>
                    </pic:spPr>
                  </pic:pic>
                </a:graphicData>
              </a:graphic>
            </wp:inline>
          </w:drawing>
        </w:r>
      </w:hyperlink>
      <w:r>
        <w:rPr>
          <w:rFonts w:ascii="Helvetica Neue" w:eastAsia="Helvetica Neue" w:hAnsi="Helvetica Neue" w:cs="Helvetica Neue"/>
          <w:b/>
          <w:i/>
          <w:sz w:val="19"/>
          <w:szCs w:val="19"/>
        </w:rPr>
        <w:t xml:space="preserve"> </w:t>
      </w:r>
      <w:hyperlink r:id="rId15">
        <w:r>
          <w:rPr>
            <w:rFonts w:ascii="Helvetica Neue" w:eastAsia="Helvetica Neue" w:hAnsi="Helvetica Neue" w:cs="Helvetica Neue"/>
            <w:b/>
            <w:i/>
            <w:noProof/>
            <w:sz w:val="19"/>
            <w:szCs w:val="19"/>
          </w:rPr>
          <w:drawing>
            <wp:inline distT="0" distB="0" distL="114300" distR="114300" wp14:anchorId="56D4EC48" wp14:editId="41797294">
              <wp:extent cx="316230" cy="315595"/>
              <wp:effectExtent l="0" t="0" r="0" b="0"/>
              <wp:docPr id="18" name="image2.png" descr="youtube"/>
              <wp:cNvGraphicFramePr/>
              <a:graphic xmlns:a="http://schemas.openxmlformats.org/drawingml/2006/main">
                <a:graphicData uri="http://schemas.openxmlformats.org/drawingml/2006/picture">
                  <pic:pic xmlns:pic="http://schemas.openxmlformats.org/drawingml/2006/picture">
                    <pic:nvPicPr>
                      <pic:cNvPr id="0" name="image2.png" descr="youtube"/>
                      <pic:cNvPicPr preferRelativeResize="0"/>
                    </pic:nvPicPr>
                    <pic:blipFill>
                      <a:blip r:embed="rId16"/>
                      <a:srcRect/>
                      <a:stretch>
                        <a:fillRect/>
                      </a:stretch>
                    </pic:blipFill>
                    <pic:spPr>
                      <a:xfrm>
                        <a:off x="0" y="0"/>
                        <a:ext cx="316230" cy="315595"/>
                      </a:xfrm>
                      <a:prstGeom prst="rect">
                        <a:avLst/>
                      </a:prstGeom>
                      <a:ln/>
                    </pic:spPr>
                  </pic:pic>
                </a:graphicData>
              </a:graphic>
            </wp:inline>
          </w:drawing>
        </w:r>
      </w:hyperlink>
      <w:r>
        <w:rPr>
          <w:rFonts w:ascii="Helvetica Neue" w:eastAsia="Helvetica Neue" w:hAnsi="Helvetica Neue" w:cs="Helvetica Neue"/>
          <w:b/>
          <w:i/>
          <w:sz w:val="19"/>
          <w:szCs w:val="19"/>
        </w:rPr>
        <w:t xml:space="preserve"> </w:t>
      </w:r>
      <w:hyperlink r:id="rId17">
        <w:r>
          <w:rPr>
            <w:rFonts w:ascii="Helvetica Neue" w:eastAsia="Helvetica Neue" w:hAnsi="Helvetica Neue" w:cs="Helvetica Neue"/>
            <w:b/>
            <w:i/>
            <w:noProof/>
            <w:sz w:val="19"/>
            <w:szCs w:val="19"/>
          </w:rPr>
          <w:drawing>
            <wp:inline distT="0" distB="0" distL="114300" distR="114300" wp14:anchorId="6B2D6B3C" wp14:editId="4877C3F9">
              <wp:extent cx="321945" cy="321945"/>
              <wp:effectExtent l="0" t="0" r="0" b="0"/>
              <wp:docPr id="17" name="image6.png" descr="Instagram_App_Large_May2016_200"/>
              <wp:cNvGraphicFramePr/>
              <a:graphic xmlns:a="http://schemas.openxmlformats.org/drawingml/2006/main">
                <a:graphicData uri="http://schemas.openxmlformats.org/drawingml/2006/picture">
                  <pic:pic xmlns:pic="http://schemas.openxmlformats.org/drawingml/2006/picture">
                    <pic:nvPicPr>
                      <pic:cNvPr id="0" name="image6.png" descr="Instagram_App_Large_May2016_200"/>
                      <pic:cNvPicPr preferRelativeResize="0"/>
                    </pic:nvPicPr>
                    <pic:blipFill>
                      <a:blip r:embed="rId18"/>
                      <a:srcRect/>
                      <a:stretch>
                        <a:fillRect/>
                      </a:stretch>
                    </pic:blipFill>
                    <pic:spPr>
                      <a:xfrm>
                        <a:off x="0" y="0"/>
                        <a:ext cx="321945" cy="321945"/>
                      </a:xfrm>
                      <a:prstGeom prst="rect">
                        <a:avLst/>
                      </a:prstGeom>
                      <a:ln/>
                    </pic:spPr>
                  </pic:pic>
                </a:graphicData>
              </a:graphic>
            </wp:inline>
          </w:drawing>
        </w:r>
      </w:hyperlink>
    </w:p>
    <w:p w14:paraId="015B2715" w14:textId="77777777" w:rsidR="00C81E8F" w:rsidRDefault="00C81E8F">
      <w:pPr>
        <w:tabs>
          <w:tab w:val="left" w:pos="10080"/>
        </w:tabs>
        <w:spacing w:after="0" w:line="240" w:lineRule="auto"/>
        <w:ind w:right="720" w:hanging="2"/>
        <w:rPr>
          <w:rFonts w:ascii="Helvetica Neue" w:eastAsia="Helvetica Neue" w:hAnsi="Helvetica Neue" w:cs="Helvetica Neue"/>
          <w:b/>
          <w:i/>
          <w:noProof/>
          <w:sz w:val="19"/>
          <w:szCs w:val="19"/>
        </w:rPr>
      </w:pPr>
    </w:p>
    <w:p w14:paraId="6112E4E8" w14:textId="77777777" w:rsidR="00C81E8F" w:rsidRDefault="00C81E8F" w:rsidP="00C81E8F">
      <w:pPr>
        <w:spacing w:after="0" w:line="240" w:lineRule="auto"/>
        <w:ind w:right="-180" w:hanging="2"/>
        <w:rPr>
          <w:rFonts w:ascii="Helvetica Neue" w:eastAsia="Helvetica Neue" w:hAnsi="Helvetica Neue" w:cs="Helvetica Neue"/>
          <w:sz w:val="16"/>
          <w:szCs w:val="16"/>
        </w:rPr>
      </w:pPr>
      <w:r>
        <w:rPr>
          <w:rFonts w:ascii="Helvetica Neue" w:eastAsia="Helvetica Neue" w:hAnsi="Helvetica Neue" w:cs="Helvetica Neue"/>
          <w:b/>
          <w:i/>
          <w:sz w:val="16"/>
          <w:szCs w:val="16"/>
        </w:rPr>
        <w:t xml:space="preserve">Editor’s Note: For downloadable hi-res images and press releases, visit our online Press Room at </w:t>
      </w:r>
      <w:hyperlink r:id="rId19">
        <w:r>
          <w:rPr>
            <w:rFonts w:ascii="Helvetica Neue" w:eastAsia="Helvetica Neue" w:hAnsi="Helvetica Neue" w:cs="Helvetica Neue"/>
            <w:i/>
            <w:color w:val="0000FF"/>
            <w:sz w:val="16"/>
            <w:szCs w:val="16"/>
            <w:u w:val="single"/>
          </w:rPr>
          <w:t>www.full-throttlecommunications.com</w:t>
        </w:r>
      </w:hyperlink>
    </w:p>
    <w:p w14:paraId="3E9C1A89" w14:textId="77777777" w:rsidR="00C81E8F" w:rsidRDefault="00C81E8F">
      <w:pPr>
        <w:tabs>
          <w:tab w:val="left" w:pos="10080"/>
        </w:tabs>
        <w:spacing w:after="0" w:line="240" w:lineRule="auto"/>
        <w:ind w:right="720" w:hanging="2"/>
        <w:rPr>
          <w:rFonts w:ascii="Helvetica Neue" w:eastAsia="Helvetica Neue" w:hAnsi="Helvetica Neue" w:cs="Helvetica Neue"/>
          <w:b/>
          <w:sz w:val="19"/>
          <w:szCs w:val="19"/>
        </w:rPr>
      </w:pPr>
    </w:p>
    <w:sectPr w:rsidR="00C81E8F">
      <w:headerReference w:type="even" r:id="rId20"/>
      <w:headerReference w:type="default" r:id="rId21"/>
      <w:footerReference w:type="even" r:id="rId22"/>
      <w:footerReference w:type="default" r:id="rId23"/>
      <w:headerReference w:type="first" r:id="rId24"/>
      <w:footerReference w:type="first" r:id="rId25"/>
      <w:pgSz w:w="12240" w:h="15840"/>
      <w:pgMar w:top="1440" w:right="81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0B759" w14:textId="77777777" w:rsidR="005E1E03" w:rsidRDefault="005E1E03">
      <w:pPr>
        <w:spacing w:after="0" w:line="240" w:lineRule="auto"/>
      </w:pPr>
      <w:r>
        <w:separator/>
      </w:r>
    </w:p>
  </w:endnote>
  <w:endnote w:type="continuationSeparator" w:id="0">
    <w:p w14:paraId="049AF585" w14:textId="77777777" w:rsidR="005E1E03" w:rsidRDefault="005E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Helvetica Neue">
    <w:altName w:val="Corbel"/>
    <w:charset w:val="00"/>
    <w:family w:val="auto"/>
    <w:pitch w:val="variable"/>
    <w:sig w:usb0="00000003"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8FE71" w14:textId="77777777" w:rsidR="00513E8E" w:rsidRDefault="00513E8E">
    <w:pPr>
      <w:pBdr>
        <w:top w:val="nil"/>
        <w:left w:val="nil"/>
        <w:bottom w:val="nil"/>
        <w:right w:val="nil"/>
        <w:between w:val="nil"/>
      </w:pBdr>
      <w:tabs>
        <w:tab w:val="center" w:pos="4320"/>
        <w:tab w:val="right" w:pos="864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F1A00" w14:textId="77777777" w:rsidR="00513E8E" w:rsidRDefault="00513E8E">
    <w:pPr>
      <w:pBdr>
        <w:top w:val="nil"/>
        <w:left w:val="nil"/>
        <w:bottom w:val="nil"/>
        <w:right w:val="nil"/>
        <w:between w:val="nil"/>
      </w:pBdr>
      <w:tabs>
        <w:tab w:val="center" w:pos="4320"/>
        <w:tab w:val="right" w:pos="8640"/>
      </w:tabs>
      <w:ind w:hanging="2"/>
      <w:jc w:val="center"/>
      <w:rPr>
        <w:rFonts w:ascii="Helvetica Neue" w:eastAsia="Helvetica Neue" w:hAnsi="Helvetica Neue" w:cs="Helvetica Neue"/>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C59F7" w14:textId="77777777" w:rsidR="00513E8E" w:rsidRDefault="00513E8E">
    <w:pPr>
      <w:pBdr>
        <w:top w:val="nil"/>
        <w:left w:val="nil"/>
        <w:bottom w:val="nil"/>
        <w:right w:val="nil"/>
        <w:between w:val="nil"/>
      </w:pBdr>
      <w:tabs>
        <w:tab w:val="center" w:pos="4320"/>
        <w:tab w:val="right" w:pos="864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8938A" w14:textId="77777777" w:rsidR="005E1E03" w:rsidRDefault="005E1E03">
      <w:pPr>
        <w:spacing w:after="0" w:line="240" w:lineRule="auto"/>
      </w:pPr>
      <w:r>
        <w:separator/>
      </w:r>
    </w:p>
  </w:footnote>
  <w:footnote w:type="continuationSeparator" w:id="0">
    <w:p w14:paraId="7E288FBC" w14:textId="77777777" w:rsidR="005E1E03" w:rsidRDefault="005E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AA5F6" w14:textId="77777777" w:rsidR="00513E8E" w:rsidRDefault="00513E8E">
    <w:pPr>
      <w:pBdr>
        <w:top w:val="nil"/>
        <w:left w:val="nil"/>
        <w:bottom w:val="nil"/>
        <w:right w:val="nil"/>
        <w:between w:val="nil"/>
      </w:pBdr>
      <w:tabs>
        <w:tab w:val="center" w:pos="4320"/>
        <w:tab w:val="right" w:pos="864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53CD8" w14:textId="77777777" w:rsidR="00513E8E" w:rsidRDefault="00467F2D">
    <w:pPr>
      <w:ind w:hanging="2"/>
      <w:jc w:val="right"/>
    </w:pPr>
    <w:r>
      <w:rPr>
        <w:noProof/>
      </w:rPr>
      <w:drawing>
        <wp:anchor distT="0" distB="0" distL="114300" distR="114300" simplePos="0" relativeHeight="251658240" behindDoc="0" locked="0" layoutInCell="1" hidden="0" allowOverlap="1" wp14:anchorId="26D4D4F0" wp14:editId="4DF9B482">
          <wp:simplePos x="0" y="0"/>
          <wp:positionH relativeFrom="column">
            <wp:posOffset>-241296</wp:posOffset>
          </wp:positionH>
          <wp:positionV relativeFrom="paragraph">
            <wp:posOffset>-182338</wp:posOffset>
          </wp:positionV>
          <wp:extent cx="6519545" cy="1143000"/>
          <wp:effectExtent l="0" t="0" r="0" b="0"/>
          <wp:wrapSquare wrapText="bothSides" distT="0" distB="0" distL="114300" distR="114300"/>
          <wp:docPr id="13" name="image3.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text&#10;&#10;Description automatically generated"/>
                  <pic:cNvPicPr preferRelativeResize="0"/>
                </pic:nvPicPr>
                <pic:blipFill>
                  <a:blip r:embed="rId1"/>
                  <a:srcRect b="18032"/>
                  <a:stretch>
                    <a:fillRect/>
                  </a:stretch>
                </pic:blipFill>
                <pic:spPr>
                  <a:xfrm>
                    <a:off x="0" y="0"/>
                    <a:ext cx="6519545" cy="1143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F0AC6" w14:textId="77777777" w:rsidR="00513E8E" w:rsidRDefault="00513E8E">
    <w:pPr>
      <w:pBdr>
        <w:top w:val="nil"/>
        <w:left w:val="nil"/>
        <w:bottom w:val="nil"/>
        <w:right w:val="nil"/>
        <w:between w:val="nil"/>
      </w:pBdr>
      <w:tabs>
        <w:tab w:val="center" w:pos="4320"/>
        <w:tab w:val="right" w:pos="8640"/>
      </w:tabs>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8E"/>
    <w:rsid w:val="00007C87"/>
    <w:rsid w:val="001855E8"/>
    <w:rsid w:val="00467F2D"/>
    <w:rsid w:val="00513E8E"/>
    <w:rsid w:val="005E1E03"/>
    <w:rsid w:val="007C4B2D"/>
    <w:rsid w:val="00AF71FA"/>
    <w:rsid w:val="00BA5989"/>
    <w:rsid w:val="00C81E8F"/>
    <w:rsid w:val="00CB0730"/>
    <w:rsid w:val="00D7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75D3"/>
  <w15:docId w15:val="{2DC87866-66EB-9E45-A95B-F1715F3D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jc w:val="center"/>
      <w:outlineLvl w:val="0"/>
    </w:pPr>
    <w:rPr>
      <w:rFonts w:ascii="Helvetica Neue" w:eastAsia="Helvetica Neue" w:hAnsi="Helvetica Neue" w:cs="Helvetica Neue"/>
      <w:b/>
      <w:color w:val="000000"/>
    </w:rPr>
  </w:style>
  <w:style w:type="paragraph" w:styleId="Heading2">
    <w:name w:val="heading 2"/>
    <w:basedOn w:val="Normal"/>
    <w:next w:val="Normal"/>
    <w:uiPriority w:val="9"/>
    <w:semiHidden/>
    <w:unhideWhenUsed/>
    <w:qFormat/>
    <w:pPr>
      <w:keepNext/>
      <w:spacing w:after="0" w:line="240" w:lineRule="auto"/>
      <w:jc w:val="center"/>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spacing w:after="0" w:line="360" w:lineRule="auto"/>
      <w:ind w:left="-540" w:right="-720"/>
      <w:outlineLvl w:val="2"/>
    </w:pPr>
    <w:rPr>
      <w:rFonts w:ascii="Helvetica Neue" w:eastAsia="Helvetica Neue" w:hAnsi="Helvetica Neue" w:cs="Helvetica Neue"/>
      <w:i/>
      <w:sz w:val="18"/>
      <w:szCs w:val="1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awkeoptics.com" TargetMode="External"/><Relationship Id="rId13" Type="http://schemas.openxmlformats.org/officeDocument/2006/relationships/hyperlink" Target="https://twitter.com/hawkeoptics"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hawkeoptics.com" TargetMode="External"/><Relationship Id="rId12" Type="http://schemas.openxmlformats.org/officeDocument/2006/relationships/image" Target="media/image2.png"/><Relationship Id="rId17" Type="http://schemas.openxmlformats.org/officeDocument/2006/relationships/hyperlink" Target="https://www.instagram.com/hawke.life/"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hawkeoptic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youtube.com/hawkeoptics" TargetMode="External"/><Relationship Id="rId23"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hyperlink" Target="http://www.full-throttlecommunications.com" TargetMode="External"/><Relationship Id="rId4" Type="http://schemas.openxmlformats.org/officeDocument/2006/relationships/webSettings" Target="webSettings.xml"/><Relationship Id="rId9" Type="http://schemas.openxmlformats.org/officeDocument/2006/relationships/hyperlink" Target="http://life.hawkeoptics.com/" TargetMode="Externa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avRwKrzDy/2/uitWlap0gO2OgA==">CgMxLjA4AHIhMURfNHZKWGhQRldadVNiRUhIS0duOEhDTzFUR1YtYXBY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Kimberly Stanton</cp:lastModifiedBy>
  <cp:revision>2</cp:revision>
  <dcterms:created xsi:type="dcterms:W3CDTF">2024-11-13T16:22:00Z</dcterms:created>
  <dcterms:modified xsi:type="dcterms:W3CDTF">2024-11-13T16:22:00Z</dcterms:modified>
</cp:coreProperties>
</file>